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D748D02" w:rsidR="00B26598" w:rsidRPr="00B00CBE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B00CBE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48669FBE" w:rsidR="00B26598" w:rsidRPr="009512B5" w:rsidRDefault="005F38B2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6E71FAA1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5F38B2">
        <w:rPr>
          <w:b/>
          <w:u w:val="single"/>
        </w:rPr>
        <w:t>Иностранный язык</w:t>
      </w:r>
    </w:p>
    <w:p w14:paraId="48016874" w14:textId="30611181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E0FA3" w:rsidRPr="009256C4">
        <w:rPr>
          <w:b/>
        </w:rPr>
        <w:t>40.02.01 Право и организация социального обеспечения</w:t>
      </w:r>
    </w:p>
    <w:p w14:paraId="0988E934" w14:textId="354181BA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B00CBE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6B3ABD74" w14:textId="22A1E323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>Лексика по теме «Города» (15 слов).</w:t>
      </w:r>
    </w:p>
    <w:p w14:paraId="4782FF21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>Лексика по теме «Национальности» (15 слов).</w:t>
      </w:r>
    </w:p>
    <w:p w14:paraId="078275B9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>Назовите числительные от 1 до 100, 1000.</w:t>
      </w:r>
    </w:p>
    <w:p w14:paraId="32EB00CA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 xml:space="preserve">Глагол </w:t>
      </w:r>
      <w:proofErr w:type="spellStart"/>
      <w:r w:rsidRPr="005A6A8A">
        <w:rPr>
          <w:rFonts w:ascii="Times New Roman" w:hAnsi="Times New Roman" w:cs="Times New Roman"/>
        </w:rPr>
        <w:t>to</w:t>
      </w:r>
      <w:proofErr w:type="spellEnd"/>
      <w:r w:rsidRPr="005A6A8A">
        <w:rPr>
          <w:rFonts w:ascii="Times New Roman" w:hAnsi="Times New Roman" w:cs="Times New Roman"/>
        </w:rPr>
        <w:t xml:space="preserve"> </w:t>
      </w:r>
      <w:proofErr w:type="spellStart"/>
      <w:r w:rsidRPr="005A6A8A">
        <w:rPr>
          <w:rFonts w:ascii="Times New Roman" w:hAnsi="Times New Roman" w:cs="Times New Roman"/>
        </w:rPr>
        <w:t>be</w:t>
      </w:r>
      <w:proofErr w:type="spellEnd"/>
      <w:r w:rsidRPr="005A6A8A">
        <w:rPr>
          <w:rFonts w:ascii="Times New Roman" w:hAnsi="Times New Roman" w:cs="Times New Roman"/>
        </w:rPr>
        <w:t>, его значение как смыслового глагола и функции как вспомогательного.</w:t>
      </w:r>
    </w:p>
    <w:p w14:paraId="7C8A2344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 xml:space="preserve">Глагол </w:t>
      </w:r>
      <w:proofErr w:type="spellStart"/>
      <w:r w:rsidRPr="005A6A8A">
        <w:rPr>
          <w:rFonts w:ascii="Times New Roman" w:hAnsi="Times New Roman" w:cs="Times New Roman"/>
        </w:rPr>
        <w:t>to</w:t>
      </w:r>
      <w:proofErr w:type="spellEnd"/>
      <w:r w:rsidRPr="005A6A8A">
        <w:rPr>
          <w:rFonts w:ascii="Times New Roman" w:hAnsi="Times New Roman" w:cs="Times New Roman"/>
        </w:rPr>
        <w:t xml:space="preserve"> </w:t>
      </w:r>
      <w:r w:rsidRPr="005A6A8A">
        <w:rPr>
          <w:rFonts w:ascii="Times New Roman" w:hAnsi="Times New Roman" w:cs="Times New Roman"/>
          <w:lang w:val="en-US"/>
        </w:rPr>
        <w:t>have</w:t>
      </w:r>
      <w:r w:rsidRPr="005A6A8A">
        <w:rPr>
          <w:rFonts w:ascii="Times New Roman" w:hAnsi="Times New Roman" w:cs="Times New Roman"/>
        </w:rPr>
        <w:t>, его значение как смыслового глагола и функции как вспомогательного.</w:t>
      </w:r>
    </w:p>
    <w:p w14:paraId="5A77D865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 xml:space="preserve">Глагол </w:t>
      </w:r>
      <w:proofErr w:type="spellStart"/>
      <w:r w:rsidRPr="005A6A8A">
        <w:rPr>
          <w:rFonts w:ascii="Times New Roman" w:hAnsi="Times New Roman" w:cs="Times New Roman"/>
        </w:rPr>
        <w:t>to</w:t>
      </w:r>
      <w:proofErr w:type="spellEnd"/>
      <w:r w:rsidRPr="005A6A8A">
        <w:rPr>
          <w:rFonts w:ascii="Times New Roman" w:hAnsi="Times New Roman" w:cs="Times New Roman"/>
        </w:rPr>
        <w:t xml:space="preserve"> </w:t>
      </w:r>
      <w:r w:rsidRPr="005A6A8A">
        <w:rPr>
          <w:rFonts w:ascii="Times New Roman" w:hAnsi="Times New Roman" w:cs="Times New Roman"/>
          <w:lang w:val="en-US"/>
        </w:rPr>
        <w:t>do</w:t>
      </w:r>
      <w:r w:rsidRPr="005A6A8A">
        <w:rPr>
          <w:rFonts w:ascii="Times New Roman" w:hAnsi="Times New Roman" w:cs="Times New Roman"/>
        </w:rPr>
        <w:t>, его значение как смыслового глагола и функции как вспомогательного.</w:t>
      </w:r>
    </w:p>
    <w:p w14:paraId="42B57BB9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 xml:space="preserve">Правила чтения гласных звуков. </w:t>
      </w:r>
    </w:p>
    <w:p w14:paraId="47584AAA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>Правила чтения согласных звуков.</w:t>
      </w:r>
    </w:p>
    <w:p w14:paraId="21352929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>Правила чтения буквосочетаний. Основные буквосочетания.</w:t>
      </w:r>
    </w:p>
    <w:p w14:paraId="0F78D5BA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 xml:space="preserve"> Приведите примеры приветствий на английском языке.</w:t>
      </w:r>
    </w:p>
    <w:p w14:paraId="29ABED28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 xml:space="preserve"> Составьте рассказ о себе не менее 6 предложений.</w:t>
      </w:r>
    </w:p>
    <w:p w14:paraId="43B5CDEE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 xml:space="preserve"> Лексика по теме «Члены семьи» (15 слов).</w:t>
      </w:r>
    </w:p>
    <w:p w14:paraId="30A9F85B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 xml:space="preserve"> Перечислите личные местоимения и их перевод.</w:t>
      </w:r>
    </w:p>
    <w:p w14:paraId="03A98D2F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>Перечислите объектные местоимения и их перевод.</w:t>
      </w:r>
    </w:p>
    <w:p w14:paraId="1A99FA8D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 xml:space="preserve"> Пересилите притяжательные местоимения и их перевод. </w:t>
      </w:r>
    </w:p>
    <w:p w14:paraId="202DA8B9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 xml:space="preserve"> Составьте рассказ-описание своей внешности не менее 6 предложений.</w:t>
      </w:r>
    </w:p>
    <w:p w14:paraId="12AE8F36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 xml:space="preserve"> Лексика по теме «Личные качества человека» (15 слов).</w:t>
      </w:r>
    </w:p>
    <w:p w14:paraId="4DB8C177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 xml:space="preserve"> Лексика по теме «Названия профессий» (15 слов).</w:t>
      </w:r>
    </w:p>
    <w:p w14:paraId="43E2CA92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 xml:space="preserve"> Составьте рассказ-описание своего характера не менее 6 предложений.</w:t>
      </w:r>
    </w:p>
    <w:p w14:paraId="6E8222CB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 xml:space="preserve"> Простое настоящее время (</w:t>
      </w:r>
      <w:r w:rsidRPr="005A6A8A">
        <w:rPr>
          <w:rFonts w:ascii="Times New Roman" w:hAnsi="Times New Roman" w:cs="Times New Roman"/>
          <w:lang w:val="en-US"/>
        </w:rPr>
        <w:t>Present</w:t>
      </w:r>
      <w:r w:rsidRPr="005A6A8A">
        <w:rPr>
          <w:rFonts w:ascii="Times New Roman" w:hAnsi="Times New Roman" w:cs="Times New Roman"/>
        </w:rPr>
        <w:t xml:space="preserve"> </w:t>
      </w:r>
      <w:r w:rsidRPr="005A6A8A">
        <w:rPr>
          <w:rFonts w:ascii="Times New Roman" w:hAnsi="Times New Roman" w:cs="Times New Roman"/>
          <w:lang w:val="en-US"/>
        </w:rPr>
        <w:t>Simple</w:t>
      </w:r>
      <w:r w:rsidRPr="005A6A8A">
        <w:rPr>
          <w:rFonts w:ascii="Times New Roman" w:hAnsi="Times New Roman" w:cs="Times New Roman"/>
        </w:rPr>
        <w:t>) образование и функции.</w:t>
      </w:r>
    </w:p>
    <w:p w14:paraId="117DCB32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 xml:space="preserve"> Простое настоящее время (</w:t>
      </w:r>
      <w:r w:rsidRPr="005A6A8A">
        <w:rPr>
          <w:rFonts w:ascii="Times New Roman" w:hAnsi="Times New Roman" w:cs="Times New Roman"/>
          <w:lang w:val="en-US"/>
        </w:rPr>
        <w:t>Present</w:t>
      </w:r>
      <w:r w:rsidRPr="005A6A8A">
        <w:rPr>
          <w:rFonts w:ascii="Times New Roman" w:hAnsi="Times New Roman" w:cs="Times New Roman"/>
        </w:rPr>
        <w:t xml:space="preserve"> </w:t>
      </w:r>
      <w:r w:rsidRPr="005A6A8A">
        <w:rPr>
          <w:rFonts w:ascii="Times New Roman" w:hAnsi="Times New Roman" w:cs="Times New Roman"/>
          <w:lang w:val="en-US"/>
        </w:rPr>
        <w:t>Simple</w:t>
      </w:r>
      <w:r w:rsidRPr="005A6A8A">
        <w:rPr>
          <w:rFonts w:ascii="Times New Roman" w:hAnsi="Times New Roman" w:cs="Times New Roman"/>
        </w:rPr>
        <w:t>) в страдательном залоге.</w:t>
      </w:r>
    </w:p>
    <w:p w14:paraId="21E903F9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 xml:space="preserve"> Простое настоящее время (</w:t>
      </w:r>
      <w:r w:rsidRPr="005A6A8A">
        <w:rPr>
          <w:rFonts w:ascii="Times New Roman" w:hAnsi="Times New Roman" w:cs="Times New Roman"/>
          <w:lang w:val="en-US"/>
        </w:rPr>
        <w:t>Present</w:t>
      </w:r>
      <w:r w:rsidRPr="005A6A8A">
        <w:rPr>
          <w:rFonts w:ascii="Times New Roman" w:hAnsi="Times New Roman" w:cs="Times New Roman"/>
        </w:rPr>
        <w:t xml:space="preserve"> </w:t>
      </w:r>
      <w:r w:rsidRPr="005A6A8A">
        <w:rPr>
          <w:rFonts w:ascii="Times New Roman" w:hAnsi="Times New Roman" w:cs="Times New Roman"/>
          <w:lang w:val="en-US"/>
        </w:rPr>
        <w:t>Simple</w:t>
      </w:r>
      <w:r w:rsidRPr="005A6A8A">
        <w:rPr>
          <w:rFonts w:ascii="Times New Roman" w:hAnsi="Times New Roman" w:cs="Times New Roman"/>
        </w:rPr>
        <w:t xml:space="preserve">) - чтение и правописание окончаний – </w:t>
      </w:r>
      <w:r w:rsidRPr="005A6A8A">
        <w:rPr>
          <w:rFonts w:ascii="Times New Roman" w:hAnsi="Times New Roman" w:cs="Times New Roman"/>
          <w:lang w:val="en-US"/>
        </w:rPr>
        <w:t>s</w:t>
      </w:r>
      <w:r w:rsidRPr="005A6A8A">
        <w:rPr>
          <w:rFonts w:ascii="Times New Roman" w:hAnsi="Times New Roman" w:cs="Times New Roman"/>
        </w:rPr>
        <w:t xml:space="preserve"> и -</w:t>
      </w:r>
      <w:r w:rsidRPr="005A6A8A">
        <w:rPr>
          <w:rFonts w:ascii="Times New Roman" w:hAnsi="Times New Roman" w:cs="Times New Roman"/>
          <w:lang w:val="en-US"/>
        </w:rPr>
        <w:t>es</w:t>
      </w:r>
      <w:r w:rsidRPr="005A6A8A">
        <w:rPr>
          <w:rFonts w:ascii="Times New Roman" w:hAnsi="Times New Roman" w:cs="Times New Roman"/>
        </w:rPr>
        <w:t>, слова-маркеры времени.</w:t>
      </w:r>
    </w:p>
    <w:p w14:paraId="034A33E3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 xml:space="preserve"> Степени сравнения односложных и двусложных прилагательных – образование и правописание.</w:t>
      </w:r>
    </w:p>
    <w:p w14:paraId="50B5496E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 xml:space="preserve"> Степени сравнения многосложных прилагательных - образование и их правописание.</w:t>
      </w:r>
    </w:p>
    <w:p w14:paraId="55CEE31E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 xml:space="preserve">Обороты </w:t>
      </w:r>
      <w:r w:rsidRPr="005A6A8A">
        <w:rPr>
          <w:rFonts w:ascii="Times New Roman" w:hAnsi="Times New Roman" w:cs="Times New Roman"/>
          <w:lang w:val="en-US"/>
        </w:rPr>
        <w:t>to</w:t>
      </w:r>
      <w:r w:rsidRPr="005A6A8A">
        <w:rPr>
          <w:rFonts w:ascii="Times New Roman" w:hAnsi="Times New Roman" w:cs="Times New Roman"/>
        </w:rPr>
        <w:t xml:space="preserve"> </w:t>
      </w:r>
      <w:r w:rsidRPr="005A6A8A">
        <w:rPr>
          <w:rFonts w:ascii="Times New Roman" w:hAnsi="Times New Roman" w:cs="Times New Roman"/>
          <w:lang w:val="en-US"/>
        </w:rPr>
        <w:t>be</w:t>
      </w:r>
      <w:r w:rsidRPr="005A6A8A">
        <w:rPr>
          <w:rFonts w:ascii="Times New Roman" w:hAnsi="Times New Roman" w:cs="Times New Roman"/>
        </w:rPr>
        <w:t xml:space="preserve"> </w:t>
      </w:r>
      <w:r w:rsidRPr="005A6A8A">
        <w:rPr>
          <w:rFonts w:ascii="Times New Roman" w:hAnsi="Times New Roman" w:cs="Times New Roman"/>
          <w:lang w:val="en-US"/>
        </w:rPr>
        <w:t>going</w:t>
      </w:r>
      <w:r w:rsidRPr="005A6A8A">
        <w:rPr>
          <w:rFonts w:ascii="Times New Roman" w:hAnsi="Times New Roman" w:cs="Times New Roman"/>
        </w:rPr>
        <w:t xml:space="preserve"> </w:t>
      </w:r>
      <w:r w:rsidRPr="005A6A8A">
        <w:rPr>
          <w:rFonts w:ascii="Times New Roman" w:hAnsi="Times New Roman" w:cs="Times New Roman"/>
          <w:lang w:val="en-US"/>
        </w:rPr>
        <w:t>to</w:t>
      </w:r>
      <w:r w:rsidRPr="005A6A8A">
        <w:rPr>
          <w:rFonts w:ascii="Times New Roman" w:hAnsi="Times New Roman" w:cs="Times New Roman"/>
        </w:rPr>
        <w:t xml:space="preserve"> – значение и употребление в настоящем времени.</w:t>
      </w:r>
    </w:p>
    <w:p w14:paraId="7CEBE4CA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 xml:space="preserve"> Употребление </w:t>
      </w:r>
      <w:proofErr w:type="spellStart"/>
      <w:r w:rsidRPr="005A6A8A">
        <w:rPr>
          <w:rFonts w:ascii="Times New Roman" w:hAnsi="Times New Roman" w:cs="Times New Roman"/>
        </w:rPr>
        <w:t>to</w:t>
      </w:r>
      <w:proofErr w:type="spellEnd"/>
      <w:r w:rsidRPr="005A6A8A">
        <w:rPr>
          <w:rFonts w:ascii="Times New Roman" w:hAnsi="Times New Roman" w:cs="Times New Roman"/>
        </w:rPr>
        <w:t xml:space="preserve"> </w:t>
      </w:r>
      <w:proofErr w:type="spellStart"/>
      <w:r w:rsidRPr="005A6A8A">
        <w:rPr>
          <w:rFonts w:ascii="Times New Roman" w:hAnsi="Times New Roman" w:cs="Times New Roman"/>
        </w:rPr>
        <w:t>be</w:t>
      </w:r>
      <w:proofErr w:type="spellEnd"/>
      <w:r w:rsidRPr="005A6A8A">
        <w:rPr>
          <w:rFonts w:ascii="Times New Roman" w:hAnsi="Times New Roman" w:cs="Times New Roman"/>
        </w:rPr>
        <w:t xml:space="preserve"> в настоящем времени.</w:t>
      </w:r>
    </w:p>
    <w:p w14:paraId="00B512FF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 xml:space="preserve"> Лексика по теме «Здания» (10 слов).</w:t>
      </w:r>
    </w:p>
    <w:p w14:paraId="3DA66C9F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 xml:space="preserve"> Лексика по теме «Комнаты» (10 слов).</w:t>
      </w:r>
    </w:p>
    <w:p w14:paraId="34A1DB24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lastRenderedPageBreak/>
        <w:t xml:space="preserve"> Лексика по теме «Мебель, обстановка» (15 слов).</w:t>
      </w:r>
    </w:p>
    <w:p w14:paraId="4060CF0B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 xml:space="preserve"> Лексика по теме «Техника и оборудование» (15 слов).</w:t>
      </w:r>
    </w:p>
    <w:p w14:paraId="5CF3A01A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A6A8A">
        <w:rPr>
          <w:rFonts w:ascii="Times New Roman" w:hAnsi="Times New Roman" w:cs="Times New Roman"/>
        </w:rPr>
        <w:t>Лексика по теме «Условия жизни» (15 слов).</w:t>
      </w:r>
    </w:p>
    <w:p w14:paraId="0951EDC0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</w:rPr>
        <w:t xml:space="preserve"> </w:t>
      </w:r>
      <w:r w:rsidRPr="005A6A8A">
        <w:rPr>
          <w:rFonts w:ascii="Times New Roman" w:hAnsi="Times New Roman" w:cs="Times New Roman"/>
          <w:iCs/>
        </w:rPr>
        <w:t xml:space="preserve">Значение и употребление оборота </w:t>
      </w:r>
      <w:proofErr w:type="spellStart"/>
      <w:r w:rsidRPr="005A6A8A">
        <w:rPr>
          <w:rFonts w:ascii="Times New Roman" w:hAnsi="Times New Roman" w:cs="Times New Roman"/>
          <w:iCs/>
        </w:rPr>
        <w:t>to</w:t>
      </w:r>
      <w:proofErr w:type="spellEnd"/>
      <w:r w:rsidRPr="005A6A8A">
        <w:rPr>
          <w:rFonts w:ascii="Times New Roman" w:hAnsi="Times New Roman" w:cs="Times New Roman"/>
          <w:iCs/>
        </w:rPr>
        <w:t xml:space="preserve"> </w:t>
      </w:r>
      <w:proofErr w:type="spellStart"/>
      <w:r w:rsidRPr="005A6A8A">
        <w:rPr>
          <w:rFonts w:ascii="Times New Roman" w:hAnsi="Times New Roman" w:cs="Times New Roman"/>
          <w:iCs/>
        </w:rPr>
        <w:t>be</w:t>
      </w:r>
      <w:proofErr w:type="spellEnd"/>
      <w:r w:rsidRPr="005A6A8A">
        <w:rPr>
          <w:rFonts w:ascii="Times New Roman" w:hAnsi="Times New Roman" w:cs="Times New Roman"/>
          <w:iCs/>
        </w:rPr>
        <w:t xml:space="preserve"> </w:t>
      </w:r>
      <w:proofErr w:type="spellStart"/>
      <w:r w:rsidRPr="005A6A8A">
        <w:rPr>
          <w:rFonts w:ascii="Times New Roman" w:hAnsi="Times New Roman" w:cs="Times New Roman"/>
          <w:iCs/>
        </w:rPr>
        <w:t>going</w:t>
      </w:r>
      <w:proofErr w:type="spellEnd"/>
      <w:r w:rsidRPr="005A6A8A">
        <w:rPr>
          <w:rFonts w:ascii="Times New Roman" w:hAnsi="Times New Roman" w:cs="Times New Roman"/>
          <w:iCs/>
        </w:rPr>
        <w:t xml:space="preserve"> </w:t>
      </w:r>
      <w:proofErr w:type="spellStart"/>
      <w:r w:rsidRPr="005A6A8A">
        <w:rPr>
          <w:rFonts w:ascii="Times New Roman" w:hAnsi="Times New Roman" w:cs="Times New Roman"/>
          <w:iCs/>
        </w:rPr>
        <w:t>to</w:t>
      </w:r>
      <w:proofErr w:type="spellEnd"/>
      <w:r w:rsidRPr="005A6A8A">
        <w:rPr>
          <w:rFonts w:ascii="Times New Roman" w:hAnsi="Times New Roman" w:cs="Times New Roman"/>
          <w:iCs/>
        </w:rPr>
        <w:t xml:space="preserve"> в будущем времени.</w:t>
      </w:r>
    </w:p>
    <w:p w14:paraId="271A8C3C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Значение и употребление оборота </w:t>
      </w:r>
      <w:proofErr w:type="spellStart"/>
      <w:r w:rsidRPr="005A6A8A">
        <w:rPr>
          <w:rFonts w:ascii="Times New Roman" w:hAnsi="Times New Roman" w:cs="Times New Roman"/>
          <w:iCs/>
        </w:rPr>
        <w:t>to</w:t>
      </w:r>
      <w:proofErr w:type="spellEnd"/>
      <w:r w:rsidRPr="005A6A8A">
        <w:rPr>
          <w:rFonts w:ascii="Times New Roman" w:hAnsi="Times New Roman" w:cs="Times New Roman"/>
          <w:iCs/>
        </w:rPr>
        <w:t xml:space="preserve"> </w:t>
      </w:r>
      <w:proofErr w:type="spellStart"/>
      <w:r w:rsidRPr="005A6A8A">
        <w:rPr>
          <w:rFonts w:ascii="Times New Roman" w:hAnsi="Times New Roman" w:cs="Times New Roman"/>
          <w:iCs/>
        </w:rPr>
        <w:t>be</w:t>
      </w:r>
      <w:proofErr w:type="spellEnd"/>
      <w:r w:rsidRPr="005A6A8A">
        <w:rPr>
          <w:rFonts w:ascii="Times New Roman" w:hAnsi="Times New Roman" w:cs="Times New Roman"/>
          <w:iCs/>
        </w:rPr>
        <w:t xml:space="preserve"> в будущем времени.</w:t>
      </w:r>
    </w:p>
    <w:p w14:paraId="40829717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Употребление герундия, слова, после которых используется герундий.</w:t>
      </w:r>
    </w:p>
    <w:p w14:paraId="6CEB1728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Группы глаголов с инфинитивом и герундием </w:t>
      </w:r>
      <w:proofErr w:type="spellStart"/>
      <w:r w:rsidRPr="005A6A8A">
        <w:rPr>
          <w:rFonts w:ascii="Times New Roman" w:hAnsi="Times New Roman" w:cs="Times New Roman"/>
          <w:iCs/>
        </w:rPr>
        <w:t>like</w:t>
      </w:r>
      <w:proofErr w:type="spellEnd"/>
      <w:r w:rsidRPr="005A6A8A">
        <w:rPr>
          <w:rFonts w:ascii="Times New Roman" w:hAnsi="Times New Roman" w:cs="Times New Roman"/>
          <w:iCs/>
        </w:rPr>
        <w:t xml:space="preserve">, </w:t>
      </w:r>
      <w:proofErr w:type="spellStart"/>
      <w:r w:rsidRPr="005A6A8A">
        <w:rPr>
          <w:rFonts w:ascii="Times New Roman" w:hAnsi="Times New Roman" w:cs="Times New Roman"/>
          <w:iCs/>
        </w:rPr>
        <w:t>love</w:t>
      </w:r>
      <w:proofErr w:type="spellEnd"/>
      <w:r w:rsidRPr="005A6A8A">
        <w:rPr>
          <w:rFonts w:ascii="Times New Roman" w:hAnsi="Times New Roman" w:cs="Times New Roman"/>
          <w:iCs/>
        </w:rPr>
        <w:t xml:space="preserve">, </w:t>
      </w:r>
      <w:proofErr w:type="spellStart"/>
      <w:r w:rsidRPr="005A6A8A">
        <w:rPr>
          <w:rFonts w:ascii="Times New Roman" w:hAnsi="Times New Roman" w:cs="Times New Roman"/>
          <w:iCs/>
        </w:rPr>
        <w:t>hate</w:t>
      </w:r>
      <w:proofErr w:type="spellEnd"/>
      <w:r w:rsidRPr="005A6A8A">
        <w:rPr>
          <w:rFonts w:ascii="Times New Roman" w:hAnsi="Times New Roman" w:cs="Times New Roman"/>
          <w:iCs/>
        </w:rPr>
        <w:t xml:space="preserve">, </w:t>
      </w:r>
      <w:proofErr w:type="spellStart"/>
      <w:r w:rsidRPr="005A6A8A">
        <w:rPr>
          <w:rFonts w:ascii="Times New Roman" w:hAnsi="Times New Roman" w:cs="Times New Roman"/>
          <w:iCs/>
        </w:rPr>
        <w:t>enjoy</w:t>
      </w:r>
      <w:proofErr w:type="spellEnd"/>
      <w:r w:rsidRPr="005A6A8A">
        <w:rPr>
          <w:rFonts w:ascii="Times New Roman" w:hAnsi="Times New Roman" w:cs="Times New Roman"/>
          <w:iCs/>
        </w:rPr>
        <w:t xml:space="preserve"> </w:t>
      </w:r>
      <w:proofErr w:type="spellStart"/>
      <w:r w:rsidRPr="005A6A8A">
        <w:rPr>
          <w:rFonts w:ascii="Times New Roman" w:hAnsi="Times New Roman" w:cs="Times New Roman"/>
          <w:iCs/>
        </w:rPr>
        <w:t>тд</w:t>
      </w:r>
      <w:proofErr w:type="spellEnd"/>
      <w:r w:rsidRPr="005A6A8A">
        <w:rPr>
          <w:rFonts w:ascii="Times New Roman" w:hAnsi="Times New Roman" w:cs="Times New Roman"/>
          <w:iCs/>
        </w:rPr>
        <w:t>.</w:t>
      </w:r>
    </w:p>
    <w:p w14:paraId="11E45684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Перечислите предлоги места. Обозначьте разницу между </w:t>
      </w:r>
      <w:r w:rsidRPr="005A6A8A">
        <w:rPr>
          <w:rFonts w:ascii="Times New Roman" w:hAnsi="Times New Roman" w:cs="Times New Roman"/>
          <w:iCs/>
          <w:lang w:val="en-US"/>
        </w:rPr>
        <w:t>at</w:t>
      </w:r>
      <w:r w:rsidRPr="005A6A8A">
        <w:rPr>
          <w:rFonts w:ascii="Times New Roman" w:hAnsi="Times New Roman" w:cs="Times New Roman"/>
          <w:iCs/>
        </w:rPr>
        <w:t xml:space="preserve">, </w:t>
      </w:r>
      <w:r w:rsidRPr="005A6A8A">
        <w:rPr>
          <w:rFonts w:ascii="Times New Roman" w:hAnsi="Times New Roman" w:cs="Times New Roman"/>
          <w:iCs/>
          <w:lang w:val="en-US"/>
        </w:rPr>
        <w:t>on</w:t>
      </w:r>
      <w:r w:rsidRPr="005A6A8A">
        <w:rPr>
          <w:rFonts w:ascii="Times New Roman" w:hAnsi="Times New Roman" w:cs="Times New Roman"/>
          <w:iCs/>
        </w:rPr>
        <w:t xml:space="preserve">, </w:t>
      </w:r>
      <w:r w:rsidRPr="005A6A8A">
        <w:rPr>
          <w:rFonts w:ascii="Times New Roman" w:hAnsi="Times New Roman" w:cs="Times New Roman"/>
          <w:iCs/>
          <w:lang w:val="en-US"/>
        </w:rPr>
        <w:t>in</w:t>
      </w:r>
      <w:r w:rsidRPr="005A6A8A">
        <w:rPr>
          <w:rFonts w:ascii="Times New Roman" w:hAnsi="Times New Roman" w:cs="Times New Roman"/>
          <w:iCs/>
        </w:rPr>
        <w:t>.</w:t>
      </w:r>
    </w:p>
    <w:p w14:paraId="7FD7B887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Оборот </w:t>
      </w:r>
      <w:proofErr w:type="spellStart"/>
      <w:r w:rsidRPr="005A6A8A">
        <w:rPr>
          <w:rFonts w:ascii="Times New Roman" w:hAnsi="Times New Roman" w:cs="Times New Roman"/>
          <w:iCs/>
        </w:rPr>
        <w:t>there</w:t>
      </w:r>
      <w:proofErr w:type="spellEnd"/>
      <w:r w:rsidRPr="005A6A8A">
        <w:rPr>
          <w:rFonts w:ascii="Times New Roman" w:hAnsi="Times New Roman" w:cs="Times New Roman"/>
          <w:iCs/>
        </w:rPr>
        <w:t xml:space="preserve"> </w:t>
      </w:r>
      <w:proofErr w:type="spellStart"/>
      <w:r w:rsidRPr="005A6A8A">
        <w:rPr>
          <w:rFonts w:ascii="Times New Roman" w:hAnsi="Times New Roman" w:cs="Times New Roman"/>
          <w:iCs/>
        </w:rPr>
        <w:t>is</w:t>
      </w:r>
      <w:proofErr w:type="spellEnd"/>
      <w:r w:rsidRPr="005A6A8A">
        <w:rPr>
          <w:rFonts w:ascii="Times New Roman" w:hAnsi="Times New Roman" w:cs="Times New Roman"/>
          <w:iCs/>
        </w:rPr>
        <w:t>/</w:t>
      </w:r>
      <w:proofErr w:type="spellStart"/>
      <w:r w:rsidRPr="005A6A8A">
        <w:rPr>
          <w:rFonts w:ascii="Times New Roman" w:hAnsi="Times New Roman" w:cs="Times New Roman"/>
          <w:iCs/>
        </w:rPr>
        <w:t>are</w:t>
      </w:r>
      <w:proofErr w:type="spellEnd"/>
      <w:r w:rsidRPr="005A6A8A">
        <w:rPr>
          <w:rFonts w:ascii="Times New Roman" w:hAnsi="Times New Roman" w:cs="Times New Roman"/>
          <w:iCs/>
        </w:rPr>
        <w:t>. Правила использования.</w:t>
      </w:r>
    </w:p>
    <w:p w14:paraId="11CF0430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Неопределённые местоимения </w:t>
      </w:r>
      <w:proofErr w:type="spellStart"/>
      <w:r w:rsidRPr="005A6A8A">
        <w:rPr>
          <w:rFonts w:ascii="Times New Roman" w:hAnsi="Times New Roman" w:cs="Times New Roman"/>
          <w:iCs/>
        </w:rPr>
        <w:t>some</w:t>
      </w:r>
      <w:proofErr w:type="spellEnd"/>
      <w:r w:rsidRPr="005A6A8A">
        <w:rPr>
          <w:rFonts w:ascii="Times New Roman" w:hAnsi="Times New Roman" w:cs="Times New Roman"/>
          <w:iCs/>
        </w:rPr>
        <w:t>/</w:t>
      </w:r>
      <w:proofErr w:type="spellStart"/>
      <w:r w:rsidRPr="005A6A8A">
        <w:rPr>
          <w:rFonts w:ascii="Times New Roman" w:hAnsi="Times New Roman" w:cs="Times New Roman"/>
          <w:iCs/>
        </w:rPr>
        <w:t>any</w:t>
      </w:r>
      <w:proofErr w:type="spellEnd"/>
      <w:r w:rsidRPr="005A6A8A">
        <w:rPr>
          <w:rFonts w:ascii="Times New Roman" w:hAnsi="Times New Roman" w:cs="Times New Roman"/>
          <w:iCs/>
        </w:rPr>
        <w:t>/</w:t>
      </w:r>
      <w:proofErr w:type="spellStart"/>
      <w:r w:rsidRPr="005A6A8A">
        <w:rPr>
          <w:rFonts w:ascii="Times New Roman" w:hAnsi="Times New Roman" w:cs="Times New Roman"/>
          <w:iCs/>
        </w:rPr>
        <w:t>one</w:t>
      </w:r>
      <w:proofErr w:type="spellEnd"/>
      <w:r w:rsidRPr="005A6A8A">
        <w:rPr>
          <w:rFonts w:ascii="Times New Roman" w:hAnsi="Times New Roman" w:cs="Times New Roman"/>
          <w:iCs/>
        </w:rPr>
        <w:t>, а также их производные слова (</w:t>
      </w:r>
      <w:r w:rsidRPr="005A6A8A">
        <w:rPr>
          <w:rFonts w:ascii="Times New Roman" w:hAnsi="Times New Roman" w:cs="Times New Roman"/>
          <w:iCs/>
          <w:lang w:val="en-US"/>
        </w:rPr>
        <w:t>somebody</w:t>
      </w:r>
      <w:r w:rsidRPr="005A6A8A">
        <w:rPr>
          <w:rFonts w:ascii="Times New Roman" w:hAnsi="Times New Roman" w:cs="Times New Roman"/>
          <w:iCs/>
        </w:rPr>
        <w:t xml:space="preserve">, </w:t>
      </w:r>
      <w:r w:rsidRPr="005A6A8A">
        <w:rPr>
          <w:rFonts w:ascii="Times New Roman" w:hAnsi="Times New Roman" w:cs="Times New Roman"/>
          <w:iCs/>
          <w:lang w:val="en-US"/>
        </w:rPr>
        <w:t>anything</w:t>
      </w:r>
      <w:r w:rsidRPr="005A6A8A">
        <w:rPr>
          <w:rFonts w:ascii="Times New Roman" w:hAnsi="Times New Roman" w:cs="Times New Roman"/>
          <w:iCs/>
        </w:rPr>
        <w:t xml:space="preserve"> и </w:t>
      </w:r>
      <w:proofErr w:type="spellStart"/>
      <w:r w:rsidRPr="005A6A8A">
        <w:rPr>
          <w:rFonts w:ascii="Times New Roman" w:hAnsi="Times New Roman" w:cs="Times New Roman"/>
          <w:iCs/>
        </w:rPr>
        <w:t>тд</w:t>
      </w:r>
      <w:proofErr w:type="spellEnd"/>
      <w:r w:rsidRPr="005A6A8A">
        <w:rPr>
          <w:rFonts w:ascii="Times New Roman" w:hAnsi="Times New Roman" w:cs="Times New Roman"/>
          <w:iCs/>
        </w:rPr>
        <w:t>).</w:t>
      </w:r>
    </w:p>
    <w:p w14:paraId="4DE063B4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Слова по теме «Рутина» (15 слов).</w:t>
      </w:r>
    </w:p>
    <w:p w14:paraId="345DC80F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Назовите наречия частоты.</w:t>
      </w:r>
    </w:p>
    <w:p w14:paraId="0CD0AEDC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Расскажите о своем учебном дне (не менее 7 предложений).</w:t>
      </w:r>
    </w:p>
    <w:p w14:paraId="3CD0E55F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Назовите предлоги времени. Обозначьте разницу между </w:t>
      </w:r>
      <w:r w:rsidRPr="005A6A8A">
        <w:rPr>
          <w:rFonts w:ascii="Times New Roman" w:hAnsi="Times New Roman" w:cs="Times New Roman"/>
          <w:iCs/>
          <w:lang w:val="en-US"/>
        </w:rPr>
        <w:t>at</w:t>
      </w:r>
      <w:r w:rsidRPr="005A6A8A">
        <w:rPr>
          <w:rFonts w:ascii="Times New Roman" w:hAnsi="Times New Roman" w:cs="Times New Roman"/>
          <w:iCs/>
        </w:rPr>
        <w:t xml:space="preserve">, </w:t>
      </w:r>
      <w:r w:rsidRPr="005A6A8A">
        <w:rPr>
          <w:rFonts w:ascii="Times New Roman" w:hAnsi="Times New Roman" w:cs="Times New Roman"/>
          <w:iCs/>
          <w:lang w:val="en-US"/>
        </w:rPr>
        <w:t>on</w:t>
      </w:r>
      <w:r w:rsidRPr="005A6A8A">
        <w:rPr>
          <w:rFonts w:ascii="Times New Roman" w:hAnsi="Times New Roman" w:cs="Times New Roman"/>
          <w:iCs/>
        </w:rPr>
        <w:t xml:space="preserve">, </w:t>
      </w:r>
      <w:r w:rsidRPr="005A6A8A">
        <w:rPr>
          <w:rFonts w:ascii="Times New Roman" w:hAnsi="Times New Roman" w:cs="Times New Roman"/>
          <w:iCs/>
          <w:lang w:val="en-US"/>
        </w:rPr>
        <w:t>in</w:t>
      </w:r>
      <w:r w:rsidRPr="005A6A8A">
        <w:rPr>
          <w:rFonts w:ascii="Times New Roman" w:hAnsi="Times New Roman" w:cs="Times New Roman"/>
          <w:iCs/>
        </w:rPr>
        <w:t>.</w:t>
      </w:r>
    </w:p>
    <w:p w14:paraId="34FC30E0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>Образование и функции настоящего продолжительного времени (</w:t>
      </w:r>
      <w:r w:rsidRPr="005A6A8A">
        <w:rPr>
          <w:rFonts w:ascii="Times New Roman" w:hAnsi="Times New Roman" w:cs="Times New Roman"/>
          <w:iCs/>
          <w:lang w:val="en-US"/>
        </w:rPr>
        <w:t>Present</w:t>
      </w:r>
      <w:r w:rsidRPr="005A6A8A">
        <w:rPr>
          <w:rFonts w:ascii="Times New Roman" w:hAnsi="Times New Roman" w:cs="Times New Roman"/>
          <w:iCs/>
        </w:rPr>
        <w:t xml:space="preserve"> </w:t>
      </w:r>
      <w:r w:rsidRPr="005A6A8A">
        <w:rPr>
          <w:rFonts w:ascii="Times New Roman" w:hAnsi="Times New Roman" w:cs="Times New Roman"/>
          <w:iCs/>
          <w:lang w:val="en-US"/>
        </w:rPr>
        <w:t>Continuous</w:t>
      </w:r>
      <w:r w:rsidRPr="005A6A8A">
        <w:rPr>
          <w:rFonts w:ascii="Times New Roman" w:hAnsi="Times New Roman" w:cs="Times New Roman"/>
          <w:iCs/>
        </w:rPr>
        <w:t>).</w:t>
      </w:r>
    </w:p>
    <w:p w14:paraId="49EBC02A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Образование и функции настоящего продолжительного времени (</w:t>
      </w:r>
      <w:r w:rsidRPr="005A6A8A">
        <w:rPr>
          <w:rFonts w:ascii="Times New Roman" w:hAnsi="Times New Roman" w:cs="Times New Roman"/>
          <w:iCs/>
          <w:lang w:val="en-US"/>
        </w:rPr>
        <w:t>Present</w:t>
      </w:r>
      <w:r w:rsidRPr="005A6A8A">
        <w:rPr>
          <w:rFonts w:ascii="Times New Roman" w:hAnsi="Times New Roman" w:cs="Times New Roman"/>
          <w:iCs/>
        </w:rPr>
        <w:t xml:space="preserve"> </w:t>
      </w:r>
      <w:r w:rsidRPr="005A6A8A">
        <w:rPr>
          <w:rFonts w:ascii="Times New Roman" w:hAnsi="Times New Roman" w:cs="Times New Roman"/>
          <w:iCs/>
          <w:lang w:val="en-US"/>
        </w:rPr>
        <w:t>Continuous</w:t>
      </w:r>
      <w:r w:rsidRPr="005A6A8A">
        <w:rPr>
          <w:rFonts w:ascii="Times New Roman" w:hAnsi="Times New Roman" w:cs="Times New Roman"/>
          <w:iCs/>
        </w:rPr>
        <w:t>) в страдательном залоге.</w:t>
      </w:r>
    </w:p>
    <w:p w14:paraId="7437ED56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Сослагательное наклонение (условные предложения 3 типа) – образование, использование.</w:t>
      </w:r>
    </w:p>
    <w:p w14:paraId="2098F388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Перечислите 5 типов вопросов в английском языке.</w:t>
      </w:r>
    </w:p>
    <w:p w14:paraId="26C3627A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Назовите способы выражения будущего времени. </w:t>
      </w:r>
    </w:p>
    <w:p w14:paraId="30A5B365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Назовите предлоги направления.</w:t>
      </w:r>
    </w:p>
    <w:p w14:paraId="5FDFF1B2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Лексика по теме «Места в городе» (15 слов).</w:t>
      </w:r>
    </w:p>
    <w:p w14:paraId="2D4828DC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Лексика по теме «Виды магазинов и отделы в магазине» (15 слов).</w:t>
      </w:r>
    </w:p>
    <w:p w14:paraId="445448AD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Модальные глаголы </w:t>
      </w:r>
      <w:r w:rsidRPr="005A6A8A">
        <w:rPr>
          <w:rFonts w:ascii="Times New Roman" w:hAnsi="Times New Roman" w:cs="Times New Roman"/>
          <w:iCs/>
          <w:lang w:val="en-US"/>
        </w:rPr>
        <w:t>can</w:t>
      </w:r>
      <w:r w:rsidRPr="005A6A8A">
        <w:rPr>
          <w:rFonts w:ascii="Times New Roman" w:hAnsi="Times New Roman" w:cs="Times New Roman"/>
          <w:iCs/>
        </w:rPr>
        <w:t xml:space="preserve">/ </w:t>
      </w:r>
      <w:r w:rsidRPr="005A6A8A">
        <w:rPr>
          <w:rFonts w:ascii="Times New Roman" w:hAnsi="Times New Roman" w:cs="Times New Roman"/>
          <w:iCs/>
          <w:lang w:val="en-US"/>
        </w:rPr>
        <w:t>may</w:t>
      </w:r>
      <w:r w:rsidRPr="005A6A8A">
        <w:rPr>
          <w:rFonts w:ascii="Times New Roman" w:hAnsi="Times New Roman" w:cs="Times New Roman"/>
          <w:iCs/>
        </w:rPr>
        <w:t xml:space="preserve">/ </w:t>
      </w:r>
      <w:r w:rsidRPr="005A6A8A">
        <w:rPr>
          <w:rFonts w:ascii="Times New Roman" w:hAnsi="Times New Roman" w:cs="Times New Roman"/>
          <w:iCs/>
          <w:lang w:val="en-US"/>
        </w:rPr>
        <w:t>should</w:t>
      </w:r>
      <w:r w:rsidRPr="005A6A8A">
        <w:rPr>
          <w:rFonts w:ascii="Times New Roman" w:hAnsi="Times New Roman" w:cs="Times New Roman"/>
          <w:iCs/>
        </w:rPr>
        <w:t xml:space="preserve"> в этикетных формулах.</w:t>
      </w:r>
    </w:p>
    <w:p w14:paraId="7074FCFF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Образование специальных вопросов.</w:t>
      </w:r>
    </w:p>
    <w:p w14:paraId="531AAEE8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Назовите наречия, обозначающие направление.</w:t>
      </w:r>
    </w:p>
    <w:p w14:paraId="41B4E641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Лексика по теме «Товары в магазине» (15 слов).</w:t>
      </w:r>
    </w:p>
    <w:p w14:paraId="53F21BA3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Расскажите, что такое исчисляемы и неисчисляемые существительные в английском языке.</w:t>
      </w:r>
    </w:p>
    <w:p w14:paraId="0A1B15C2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5A6A8A">
        <w:rPr>
          <w:rFonts w:ascii="Times New Roman" w:hAnsi="Times New Roman" w:cs="Times New Roman"/>
          <w:iCs/>
        </w:rPr>
        <w:t xml:space="preserve"> У</w:t>
      </w:r>
      <w:r w:rsidRPr="005A6A8A">
        <w:rPr>
          <w:rFonts w:ascii="Times New Roman" w:eastAsia="Calibri" w:hAnsi="Times New Roman" w:cs="Times New Roman"/>
          <w:iCs/>
        </w:rPr>
        <w:t>потребление</w:t>
      </w:r>
      <w:r w:rsidRPr="005A6A8A">
        <w:rPr>
          <w:rFonts w:ascii="Times New Roman" w:eastAsia="Calibri" w:hAnsi="Times New Roman" w:cs="Times New Roman"/>
          <w:iCs/>
          <w:lang w:val="en-US"/>
        </w:rPr>
        <w:t xml:space="preserve"> </w:t>
      </w:r>
      <w:r w:rsidRPr="005A6A8A">
        <w:rPr>
          <w:rFonts w:ascii="Times New Roman" w:eastAsia="Calibri" w:hAnsi="Times New Roman" w:cs="Times New Roman"/>
          <w:iCs/>
        </w:rPr>
        <w:t>слов</w:t>
      </w:r>
      <w:r w:rsidRPr="005A6A8A">
        <w:rPr>
          <w:rFonts w:ascii="Times New Roman" w:eastAsia="Calibri" w:hAnsi="Times New Roman" w:cs="Times New Roman"/>
          <w:iCs/>
          <w:lang w:val="en-US"/>
        </w:rPr>
        <w:t xml:space="preserve"> many, much, a lot of, little, few, a few </w:t>
      </w:r>
      <w:r w:rsidRPr="005A6A8A">
        <w:rPr>
          <w:rFonts w:ascii="Times New Roman" w:eastAsia="Calibri" w:hAnsi="Times New Roman" w:cs="Times New Roman"/>
          <w:iCs/>
        </w:rPr>
        <w:t>с</w:t>
      </w:r>
      <w:r w:rsidRPr="005A6A8A">
        <w:rPr>
          <w:rFonts w:ascii="Times New Roman" w:eastAsia="Calibri" w:hAnsi="Times New Roman" w:cs="Times New Roman"/>
          <w:iCs/>
          <w:lang w:val="en-US"/>
        </w:rPr>
        <w:t xml:space="preserve"> </w:t>
      </w:r>
      <w:r w:rsidRPr="005A6A8A">
        <w:rPr>
          <w:rFonts w:ascii="Times New Roman" w:eastAsia="Calibri" w:hAnsi="Times New Roman" w:cs="Times New Roman"/>
          <w:iCs/>
        </w:rPr>
        <w:t>существительными</w:t>
      </w:r>
      <w:r w:rsidRPr="005A6A8A">
        <w:rPr>
          <w:rFonts w:ascii="Times New Roman" w:eastAsia="Calibri" w:hAnsi="Times New Roman" w:cs="Times New Roman"/>
          <w:iCs/>
          <w:lang w:val="en-US"/>
        </w:rPr>
        <w:t>.</w:t>
      </w:r>
    </w:p>
    <w:p w14:paraId="4C1E6946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5A6A8A">
        <w:rPr>
          <w:rFonts w:ascii="Times New Roman" w:hAnsi="Times New Roman" w:cs="Times New Roman"/>
          <w:iCs/>
          <w:lang w:val="en-US"/>
        </w:rPr>
        <w:t xml:space="preserve">  </w:t>
      </w:r>
      <w:r w:rsidRPr="005A6A8A">
        <w:rPr>
          <w:rFonts w:ascii="Times New Roman" w:hAnsi="Times New Roman" w:cs="Times New Roman"/>
          <w:iCs/>
        </w:rPr>
        <w:t>Правила использования определенного артикля.</w:t>
      </w:r>
    </w:p>
    <w:p w14:paraId="45B98C4E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5A6A8A">
        <w:rPr>
          <w:rFonts w:ascii="Times New Roman" w:hAnsi="Times New Roman" w:cs="Times New Roman"/>
          <w:iCs/>
        </w:rPr>
        <w:t xml:space="preserve"> Правила использования неопределённого артикля.</w:t>
      </w:r>
    </w:p>
    <w:p w14:paraId="7A48590F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5A6A8A">
        <w:rPr>
          <w:rFonts w:ascii="Times New Roman" w:hAnsi="Times New Roman" w:cs="Times New Roman"/>
          <w:iCs/>
        </w:rPr>
        <w:t xml:space="preserve"> Правила использования нулевого артикля.</w:t>
      </w:r>
    </w:p>
    <w:p w14:paraId="448D94A7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Перечислите названия арифметических действий (+, -</w:t>
      </w:r>
      <w:proofErr w:type="gramStart"/>
      <w:r w:rsidRPr="005A6A8A">
        <w:rPr>
          <w:rFonts w:ascii="Times New Roman" w:hAnsi="Times New Roman" w:cs="Times New Roman"/>
          <w:iCs/>
        </w:rPr>
        <w:t>, :</w:t>
      </w:r>
      <w:proofErr w:type="gramEnd"/>
      <w:r w:rsidRPr="005A6A8A">
        <w:rPr>
          <w:rFonts w:ascii="Times New Roman" w:hAnsi="Times New Roman" w:cs="Times New Roman"/>
          <w:iCs/>
        </w:rPr>
        <w:t>, *).</w:t>
      </w:r>
    </w:p>
    <w:p w14:paraId="068C9C6B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Слова по теме «Еда» (15 слов).</w:t>
      </w:r>
    </w:p>
    <w:p w14:paraId="5B596EDD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Слова по теме «Способы приготовления пищи» (15 слов).</w:t>
      </w:r>
    </w:p>
    <w:p w14:paraId="10FF04C1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Назовите дроби (1/12: </w:t>
      </w:r>
      <w:proofErr w:type="spellStart"/>
      <w:r w:rsidRPr="005A6A8A">
        <w:rPr>
          <w:rFonts w:ascii="Times New Roman" w:hAnsi="Times New Roman" w:cs="Times New Roman"/>
          <w:iCs/>
        </w:rPr>
        <w:t>one-twelfth</w:t>
      </w:r>
      <w:proofErr w:type="spellEnd"/>
      <w:r w:rsidRPr="005A6A8A">
        <w:rPr>
          <w:rFonts w:ascii="Times New Roman" w:hAnsi="Times New Roman" w:cs="Times New Roman"/>
          <w:iCs/>
        </w:rPr>
        <w:t>, 1/6, 1/9, 2/5, 7/8)</w:t>
      </w:r>
    </w:p>
    <w:p w14:paraId="22662C3E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Образование множественного числа существительных – правило, правописание.</w:t>
      </w:r>
    </w:p>
    <w:p w14:paraId="44BC0EFB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Перечислите существительные, имеющие 1 форму для единственного и для множественного числа.</w:t>
      </w:r>
    </w:p>
    <w:p w14:paraId="7D977F75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Расскажите о своем завтраке (3 предложения).</w:t>
      </w:r>
    </w:p>
    <w:p w14:paraId="3801A843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Лексика по теме «Части тела» (10 слов).</w:t>
      </w:r>
    </w:p>
    <w:p w14:paraId="32A0D673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Лексика по теме «Правильное питание» (10 слов).</w:t>
      </w:r>
    </w:p>
    <w:p w14:paraId="5F4FD7E3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lastRenderedPageBreak/>
        <w:t xml:space="preserve"> Лексика по теме «Названия видов спорта (15 слов).</w:t>
      </w:r>
    </w:p>
    <w:p w14:paraId="1519FEB4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Лексика по теме «Болезни» (10 слов).</w:t>
      </w:r>
    </w:p>
    <w:p w14:paraId="214CEDB3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Простое прошедшее время (</w:t>
      </w:r>
      <w:r w:rsidRPr="005A6A8A">
        <w:rPr>
          <w:rFonts w:ascii="Times New Roman" w:hAnsi="Times New Roman" w:cs="Times New Roman"/>
          <w:iCs/>
          <w:lang w:val="en-US"/>
        </w:rPr>
        <w:t>Past</w:t>
      </w:r>
      <w:r w:rsidRPr="005A6A8A">
        <w:rPr>
          <w:rFonts w:ascii="Times New Roman" w:hAnsi="Times New Roman" w:cs="Times New Roman"/>
          <w:iCs/>
        </w:rPr>
        <w:t xml:space="preserve"> </w:t>
      </w:r>
      <w:r w:rsidRPr="005A6A8A">
        <w:rPr>
          <w:rFonts w:ascii="Times New Roman" w:hAnsi="Times New Roman" w:cs="Times New Roman"/>
          <w:iCs/>
          <w:lang w:val="en-US"/>
        </w:rPr>
        <w:t>Simple</w:t>
      </w:r>
      <w:r w:rsidRPr="005A6A8A">
        <w:rPr>
          <w:rFonts w:ascii="Times New Roman" w:hAnsi="Times New Roman" w:cs="Times New Roman"/>
          <w:iCs/>
        </w:rPr>
        <w:t xml:space="preserve">) - образование и функции в действительном залоге. </w:t>
      </w:r>
    </w:p>
    <w:p w14:paraId="1F47A93F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Простое прошедшее время (</w:t>
      </w:r>
      <w:r w:rsidRPr="005A6A8A">
        <w:rPr>
          <w:rFonts w:ascii="Times New Roman" w:hAnsi="Times New Roman" w:cs="Times New Roman"/>
          <w:iCs/>
          <w:lang w:val="en-US"/>
        </w:rPr>
        <w:t>Past</w:t>
      </w:r>
      <w:r w:rsidRPr="005A6A8A">
        <w:rPr>
          <w:rFonts w:ascii="Times New Roman" w:hAnsi="Times New Roman" w:cs="Times New Roman"/>
          <w:iCs/>
        </w:rPr>
        <w:t xml:space="preserve"> </w:t>
      </w:r>
      <w:r w:rsidRPr="005A6A8A">
        <w:rPr>
          <w:rFonts w:ascii="Times New Roman" w:hAnsi="Times New Roman" w:cs="Times New Roman"/>
          <w:iCs/>
          <w:lang w:val="en-US"/>
        </w:rPr>
        <w:t>Simple</w:t>
      </w:r>
      <w:r w:rsidRPr="005A6A8A">
        <w:rPr>
          <w:rFonts w:ascii="Times New Roman" w:hAnsi="Times New Roman" w:cs="Times New Roman"/>
          <w:iCs/>
        </w:rPr>
        <w:t>) - образование и функции в страдательном залоге.</w:t>
      </w:r>
    </w:p>
    <w:p w14:paraId="1B3498BA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>Чтение и правописание окончаний в прошедшем простом времени. Слова — маркеры времени.</w:t>
      </w:r>
    </w:p>
    <w:p w14:paraId="4BD3CBF2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Использование правильных и неправильных глаголов. Назовите 10 неправильных глаголов с их формами.</w:t>
      </w:r>
    </w:p>
    <w:p w14:paraId="1743DB7B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Условные предложения I типа – функции и образование.</w:t>
      </w:r>
    </w:p>
    <w:p w14:paraId="2147CBFC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Условные предложения II типа – функции и образование.</w:t>
      </w:r>
    </w:p>
    <w:p w14:paraId="5A695544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>Условные предложения III типа – функции и образование.</w:t>
      </w:r>
    </w:p>
    <w:p w14:paraId="15F8FFED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5A6A8A">
        <w:rPr>
          <w:rFonts w:ascii="Times New Roman" w:hAnsi="Times New Roman" w:cs="Times New Roman"/>
          <w:iCs/>
        </w:rPr>
        <w:t>Назвать</w:t>
      </w:r>
      <w:r w:rsidRPr="005A6A8A">
        <w:rPr>
          <w:rFonts w:ascii="Times New Roman" w:hAnsi="Times New Roman" w:cs="Times New Roman"/>
          <w:iCs/>
          <w:lang w:val="en-US"/>
        </w:rPr>
        <w:t xml:space="preserve"> </w:t>
      </w:r>
      <w:r w:rsidRPr="005A6A8A">
        <w:rPr>
          <w:rFonts w:ascii="Times New Roman" w:hAnsi="Times New Roman" w:cs="Times New Roman"/>
          <w:iCs/>
        </w:rPr>
        <w:t>виды</w:t>
      </w:r>
      <w:r w:rsidRPr="005A6A8A">
        <w:rPr>
          <w:rFonts w:ascii="Times New Roman" w:hAnsi="Times New Roman" w:cs="Times New Roman"/>
          <w:iCs/>
          <w:lang w:val="en-US"/>
        </w:rPr>
        <w:t xml:space="preserve"> </w:t>
      </w:r>
      <w:r w:rsidRPr="005A6A8A">
        <w:rPr>
          <w:rFonts w:ascii="Times New Roman" w:hAnsi="Times New Roman" w:cs="Times New Roman"/>
          <w:iCs/>
        </w:rPr>
        <w:t>путешествий</w:t>
      </w:r>
      <w:r w:rsidRPr="005A6A8A">
        <w:rPr>
          <w:rFonts w:ascii="Times New Roman" w:hAnsi="Times New Roman" w:cs="Times New Roman"/>
          <w:iCs/>
          <w:lang w:val="en-US"/>
        </w:rPr>
        <w:t xml:space="preserve"> (travelling by plane, by train etc.) – </w:t>
      </w:r>
      <w:r w:rsidRPr="005A6A8A">
        <w:rPr>
          <w:rFonts w:ascii="Times New Roman" w:hAnsi="Times New Roman" w:cs="Times New Roman"/>
          <w:iCs/>
        </w:rPr>
        <w:t>не</w:t>
      </w:r>
      <w:r w:rsidRPr="005A6A8A">
        <w:rPr>
          <w:rFonts w:ascii="Times New Roman" w:hAnsi="Times New Roman" w:cs="Times New Roman"/>
          <w:iCs/>
          <w:lang w:val="en-US"/>
        </w:rPr>
        <w:t xml:space="preserve"> </w:t>
      </w:r>
      <w:r w:rsidRPr="005A6A8A">
        <w:rPr>
          <w:rFonts w:ascii="Times New Roman" w:hAnsi="Times New Roman" w:cs="Times New Roman"/>
          <w:iCs/>
        </w:rPr>
        <w:t>менее</w:t>
      </w:r>
      <w:r w:rsidRPr="005A6A8A">
        <w:rPr>
          <w:rFonts w:ascii="Times New Roman" w:hAnsi="Times New Roman" w:cs="Times New Roman"/>
          <w:iCs/>
          <w:lang w:val="en-US"/>
        </w:rPr>
        <w:t xml:space="preserve"> 7.</w:t>
      </w:r>
    </w:p>
    <w:p w14:paraId="0C7EE1FF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  <w:lang w:val="en-US"/>
        </w:rPr>
        <w:t xml:space="preserve"> </w:t>
      </w:r>
      <w:r w:rsidRPr="005A6A8A">
        <w:rPr>
          <w:rFonts w:ascii="Times New Roman" w:hAnsi="Times New Roman" w:cs="Times New Roman"/>
          <w:iCs/>
        </w:rPr>
        <w:t>Перечислите виды транспорта (не менее 7).</w:t>
      </w:r>
    </w:p>
    <w:p w14:paraId="7AB09E45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Правило использования настоящего совершенного времени (</w:t>
      </w:r>
      <w:r w:rsidRPr="005A6A8A">
        <w:rPr>
          <w:rFonts w:ascii="Times New Roman" w:hAnsi="Times New Roman" w:cs="Times New Roman"/>
          <w:iCs/>
          <w:lang w:val="en-US"/>
        </w:rPr>
        <w:t>Present</w:t>
      </w:r>
      <w:r w:rsidRPr="005A6A8A">
        <w:rPr>
          <w:rFonts w:ascii="Times New Roman" w:hAnsi="Times New Roman" w:cs="Times New Roman"/>
          <w:iCs/>
        </w:rPr>
        <w:t xml:space="preserve"> </w:t>
      </w:r>
      <w:r w:rsidRPr="005A6A8A">
        <w:rPr>
          <w:rFonts w:ascii="Times New Roman" w:hAnsi="Times New Roman" w:cs="Times New Roman"/>
          <w:iCs/>
          <w:lang w:val="en-US"/>
        </w:rPr>
        <w:t>Perfect</w:t>
      </w:r>
      <w:r w:rsidRPr="005A6A8A">
        <w:rPr>
          <w:rFonts w:ascii="Times New Roman" w:hAnsi="Times New Roman" w:cs="Times New Roman"/>
          <w:iCs/>
        </w:rPr>
        <w:t>) - образование и функции в действительном залоге.</w:t>
      </w:r>
    </w:p>
    <w:p w14:paraId="64B4A477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Правило использования настоящего совершенного времени (</w:t>
      </w:r>
      <w:proofErr w:type="spellStart"/>
      <w:r w:rsidRPr="005A6A8A">
        <w:rPr>
          <w:rFonts w:ascii="Times New Roman" w:hAnsi="Times New Roman" w:cs="Times New Roman"/>
          <w:iCs/>
        </w:rPr>
        <w:t>Present</w:t>
      </w:r>
      <w:proofErr w:type="spellEnd"/>
      <w:r w:rsidRPr="005A6A8A">
        <w:rPr>
          <w:rFonts w:ascii="Times New Roman" w:hAnsi="Times New Roman" w:cs="Times New Roman"/>
          <w:iCs/>
        </w:rPr>
        <w:t xml:space="preserve"> </w:t>
      </w:r>
      <w:proofErr w:type="spellStart"/>
      <w:r w:rsidRPr="005A6A8A">
        <w:rPr>
          <w:rFonts w:ascii="Times New Roman" w:hAnsi="Times New Roman" w:cs="Times New Roman"/>
          <w:iCs/>
        </w:rPr>
        <w:t>Perfect</w:t>
      </w:r>
      <w:proofErr w:type="spellEnd"/>
      <w:r w:rsidRPr="005A6A8A">
        <w:rPr>
          <w:rFonts w:ascii="Times New Roman" w:hAnsi="Times New Roman" w:cs="Times New Roman"/>
          <w:iCs/>
        </w:rPr>
        <w:t>) - образование и функции в страдательном залоге.</w:t>
      </w:r>
    </w:p>
    <w:p w14:paraId="01165C8D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Назовите слова — маркеры времени </w:t>
      </w:r>
      <w:r w:rsidRPr="005A6A8A">
        <w:rPr>
          <w:rFonts w:ascii="Times New Roman" w:hAnsi="Times New Roman" w:cs="Times New Roman"/>
          <w:iCs/>
          <w:lang w:val="en-US"/>
        </w:rPr>
        <w:t>Present</w:t>
      </w:r>
      <w:r w:rsidRPr="005A6A8A">
        <w:rPr>
          <w:rFonts w:ascii="Times New Roman" w:hAnsi="Times New Roman" w:cs="Times New Roman"/>
          <w:iCs/>
        </w:rPr>
        <w:t xml:space="preserve"> </w:t>
      </w:r>
      <w:r w:rsidRPr="005A6A8A">
        <w:rPr>
          <w:rFonts w:ascii="Times New Roman" w:hAnsi="Times New Roman" w:cs="Times New Roman"/>
          <w:iCs/>
          <w:lang w:val="en-US"/>
        </w:rPr>
        <w:t>Perfect</w:t>
      </w:r>
      <w:r w:rsidRPr="005A6A8A">
        <w:rPr>
          <w:rFonts w:ascii="Times New Roman" w:hAnsi="Times New Roman" w:cs="Times New Roman"/>
          <w:iCs/>
        </w:rPr>
        <w:t>.</w:t>
      </w:r>
    </w:p>
    <w:p w14:paraId="51E92F3D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Назовите неопределенные местоимения.</w:t>
      </w:r>
    </w:p>
    <w:p w14:paraId="79C622D4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Правила образования степеней сравнения наречий.</w:t>
      </w:r>
    </w:p>
    <w:p w14:paraId="41332B5B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Назовите наречия места.</w:t>
      </w:r>
    </w:p>
    <w:p w14:paraId="63132423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Лексика по теме «Государственное устройство» (10 слов).</w:t>
      </w:r>
    </w:p>
    <w:p w14:paraId="705E4A00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Лексика по теме «Погода и климат» (15 слов).</w:t>
      </w:r>
    </w:p>
    <w:p w14:paraId="6C49C26E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Использование сравнительных оборотов </w:t>
      </w:r>
      <w:r w:rsidRPr="005A6A8A">
        <w:rPr>
          <w:rFonts w:ascii="Times New Roman" w:hAnsi="Times New Roman" w:cs="Times New Roman"/>
          <w:iCs/>
          <w:lang w:val="en-US"/>
        </w:rPr>
        <w:t>than</w:t>
      </w:r>
      <w:r w:rsidRPr="005A6A8A">
        <w:rPr>
          <w:rFonts w:ascii="Times New Roman" w:hAnsi="Times New Roman" w:cs="Times New Roman"/>
          <w:iCs/>
        </w:rPr>
        <w:t xml:space="preserve">, </w:t>
      </w:r>
      <w:r w:rsidRPr="005A6A8A">
        <w:rPr>
          <w:rFonts w:ascii="Times New Roman" w:hAnsi="Times New Roman" w:cs="Times New Roman"/>
          <w:iCs/>
          <w:lang w:val="en-US"/>
        </w:rPr>
        <w:t>as</w:t>
      </w:r>
      <w:r w:rsidRPr="005A6A8A">
        <w:rPr>
          <w:rFonts w:ascii="Times New Roman" w:hAnsi="Times New Roman" w:cs="Times New Roman"/>
          <w:iCs/>
        </w:rPr>
        <w:t>…</w:t>
      </w:r>
      <w:r w:rsidRPr="005A6A8A">
        <w:rPr>
          <w:rFonts w:ascii="Times New Roman" w:hAnsi="Times New Roman" w:cs="Times New Roman"/>
          <w:iCs/>
          <w:lang w:val="en-US"/>
        </w:rPr>
        <w:t>as</w:t>
      </w:r>
      <w:r w:rsidRPr="005A6A8A">
        <w:rPr>
          <w:rFonts w:ascii="Times New Roman" w:hAnsi="Times New Roman" w:cs="Times New Roman"/>
          <w:iCs/>
        </w:rPr>
        <w:t xml:space="preserve">, </w:t>
      </w:r>
      <w:r w:rsidRPr="005A6A8A">
        <w:rPr>
          <w:rFonts w:ascii="Times New Roman" w:hAnsi="Times New Roman" w:cs="Times New Roman"/>
          <w:iCs/>
          <w:lang w:val="en-US"/>
        </w:rPr>
        <w:t>not</w:t>
      </w:r>
      <w:r w:rsidRPr="005A6A8A">
        <w:rPr>
          <w:rFonts w:ascii="Times New Roman" w:hAnsi="Times New Roman" w:cs="Times New Roman"/>
          <w:iCs/>
        </w:rPr>
        <w:t xml:space="preserve"> </w:t>
      </w:r>
      <w:r w:rsidRPr="005A6A8A">
        <w:rPr>
          <w:rFonts w:ascii="Times New Roman" w:hAnsi="Times New Roman" w:cs="Times New Roman"/>
          <w:iCs/>
          <w:lang w:val="en-US"/>
        </w:rPr>
        <w:t>so</w:t>
      </w:r>
      <w:r w:rsidRPr="005A6A8A">
        <w:rPr>
          <w:rFonts w:ascii="Times New Roman" w:hAnsi="Times New Roman" w:cs="Times New Roman"/>
          <w:iCs/>
        </w:rPr>
        <w:t xml:space="preserve"> … </w:t>
      </w:r>
      <w:r w:rsidRPr="005A6A8A">
        <w:rPr>
          <w:rFonts w:ascii="Times New Roman" w:hAnsi="Times New Roman" w:cs="Times New Roman"/>
          <w:iCs/>
          <w:lang w:val="en-US"/>
        </w:rPr>
        <w:t>as</w:t>
      </w:r>
      <w:r w:rsidRPr="005A6A8A">
        <w:rPr>
          <w:rFonts w:ascii="Times New Roman" w:hAnsi="Times New Roman" w:cs="Times New Roman"/>
          <w:iCs/>
        </w:rPr>
        <w:t>.</w:t>
      </w:r>
    </w:p>
    <w:p w14:paraId="64B4ED78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Пассивный залог (определение, таблица образования по всем временам).</w:t>
      </w:r>
    </w:p>
    <w:p w14:paraId="0C070A03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5A6A8A">
        <w:rPr>
          <w:rFonts w:ascii="Times New Roman" w:hAnsi="Times New Roman" w:cs="Times New Roman"/>
          <w:iCs/>
        </w:rPr>
        <w:t xml:space="preserve"> Использование</w:t>
      </w:r>
      <w:r w:rsidRPr="005A6A8A">
        <w:rPr>
          <w:rFonts w:ascii="Times New Roman" w:hAnsi="Times New Roman" w:cs="Times New Roman"/>
          <w:iCs/>
          <w:lang w:val="en-US"/>
        </w:rPr>
        <w:t xml:space="preserve"> </w:t>
      </w:r>
      <w:r w:rsidRPr="005A6A8A">
        <w:rPr>
          <w:rFonts w:ascii="Times New Roman" w:hAnsi="Times New Roman" w:cs="Times New Roman"/>
          <w:iCs/>
        </w:rPr>
        <w:t>конструкции</w:t>
      </w:r>
      <w:r w:rsidRPr="005A6A8A">
        <w:rPr>
          <w:rFonts w:ascii="Times New Roman" w:hAnsi="Times New Roman" w:cs="Times New Roman"/>
          <w:iCs/>
          <w:lang w:val="en-US"/>
        </w:rPr>
        <w:t xml:space="preserve"> used to +the Infinitive structure.</w:t>
      </w:r>
    </w:p>
    <w:p w14:paraId="0517BA68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>Лексические единицы по теме «Экономика» (10 слов).</w:t>
      </w:r>
    </w:p>
    <w:p w14:paraId="7A56ECC9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Лексические единицы по теме «Достопримечательности» (12 слов).</w:t>
      </w:r>
    </w:p>
    <w:p w14:paraId="73C6E662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Расскажите про использование артиклей с географическими названиями.</w:t>
      </w:r>
    </w:p>
    <w:p w14:paraId="3081381C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Прошедшее совершенное время (</w:t>
      </w:r>
      <w:r w:rsidRPr="005A6A8A">
        <w:rPr>
          <w:rFonts w:ascii="Times New Roman" w:hAnsi="Times New Roman" w:cs="Times New Roman"/>
          <w:iCs/>
          <w:lang w:val="en-US"/>
        </w:rPr>
        <w:t>Past</w:t>
      </w:r>
      <w:r w:rsidRPr="005A6A8A">
        <w:rPr>
          <w:rFonts w:ascii="Times New Roman" w:hAnsi="Times New Roman" w:cs="Times New Roman"/>
          <w:iCs/>
        </w:rPr>
        <w:t xml:space="preserve"> </w:t>
      </w:r>
      <w:r w:rsidRPr="005A6A8A">
        <w:rPr>
          <w:rFonts w:ascii="Times New Roman" w:hAnsi="Times New Roman" w:cs="Times New Roman"/>
          <w:iCs/>
          <w:lang w:val="en-US"/>
        </w:rPr>
        <w:t>Perfect</w:t>
      </w:r>
      <w:r w:rsidRPr="005A6A8A">
        <w:rPr>
          <w:rFonts w:ascii="Times New Roman" w:hAnsi="Times New Roman" w:cs="Times New Roman"/>
          <w:iCs/>
        </w:rPr>
        <w:t>) - образование и функции в действительном залоге, слова — маркеры времени.</w:t>
      </w:r>
    </w:p>
    <w:p w14:paraId="68526369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Прошедшее совершенное время (</w:t>
      </w:r>
      <w:r w:rsidRPr="005A6A8A">
        <w:rPr>
          <w:rFonts w:ascii="Times New Roman" w:hAnsi="Times New Roman" w:cs="Times New Roman"/>
          <w:iCs/>
          <w:lang w:val="en-US"/>
        </w:rPr>
        <w:t>Past</w:t>
      </w:r>
      <w:r w:rsidRPr="005A6A8A">
        <w:rPr>
          <w:rFonts w:ascii="Times New Roman" w:hAnsi="Times New Roman" w:cs="Times New Roman"/>
          <w:iCs/>
        </w:rPr>
        <w:t xml:space="preserve"> </w:t>
      </w:r>
      <w:r w:rsidRPr="005A6A8A">
        <w:rPr>
          <w:rFonts w:ascii="Times New Roman" w:hAnsi="Times New Roman" w:cs="Times New Roman"/>
          <w:iCs/>
          <w:lang w:val="en-US"/>
        </w:rPr>
        <w:t>Perfect</w:t>
      </w:r>
      <w:r w:rsidRPr="005A6A8A">
        <w:rPr>
          <w:rFonts w:ascii="Times New Roman" w:hAnsi="Times New Roman" w:cs="Times New Roman"/>
          <w:iCs/>
        </w:rPr>
        <w:t>) - образование и функции в страдательном залоге, слова — маркеры времени.</w:t>
      </w:r>
    </w:p>
    <w:p w14:paraId="3BBC99CC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Образование порядковых числительных, слова-исключения.</w:t>
      </w:r>
    </w:p>
    <w:p w14:paraId="4D64FB1A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Обозначение годов, дат, времени, периодов.</w:t>
      </w:r>
    </w:p>
    <w:p w14:paraId="3602060A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 xml:space="preserve"> Лексика по теме «Обучение в колледже» (12 слов).</w:t>
      </w:r>
    </w:p>
    <w:p w14:paraId="06AE6F33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>Лексика по теме «Виды наук» (10 слов).</w:t>
      </w:r>
    </w:p>
    <w:p w14:paraId="6CECA887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>Лексика по теме «Машины и механизмы» (10 слов).</w:t>
      </w:r>
    </w:p>
    <w:p w14:paraId="4E0A3B4D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>Лексика по теме «Промышленное оборудование» (10 слов).</w:t>
      </w:r>
    </w:p>
    <w:p w14:paraId="7991E757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>Страдательный залог (определение, таблица образования времен).</w:t>
      </w:r>
    </w:p>
    <w:p w14:paraId="6D64E3CC" w14:textId="77777777" w:rsidR="005A6A8A" w:rsidRPr="005A6A8A" w:rsidRDefault="005A6A8A" w:rsidP="00207571">
      <w:pPr>
        <w:pStyle w:val="a4"/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A6A8A">
        <w:rPr>
          <w:rFonts w:ascii="Times New Roman" w:hAnsi="Times New Roman" w:cs="Times New Roman"/>
          <w:iCs/>
        </w:rPr>
        <w:t>Косвенная речь (определение, перевод времен).</w:t>
      </w:r>
    </w:p>
    <w:p w14:paraId="0D3EA113" w14:textId="366F69CD" w:rsidR="007C5AA5" w:rsidRPr="0047444D" w:rsidRDefault="007C5AA5" w:rsidP="005A6A8A">
      <w:pPr>
        <w:widowControl w:val="0"/>
        <w:spacing w:line="360" w:lineRule="auto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DE94267"/>
    <w:multiLevelType w:val="hybridMultilevel"/>
    <w:tmpl w:val="8376D9C6"/>
    <w:lvl w:ilvl="0" w:tplc="AF387B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6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6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6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07571"/>
    <w:rsid w:val="002B423D"/>
    <w:rsid w:val="002E1D63"/>
    <w:rsid w:val="00346D43"/>
    <w:rsid w:val="00364B28"/>
    <w:rsid w:val="0047444D"/>
    <w:rsid w:val="005026CD"/>
    <w:rsid w:val="00540D96"/>
    <w:rsid w:val="00570DE0"/>
    <w:rsid w:val="00577390"/>
    <w:rsid w:val="005A6A8A"/>
    <w:rsid w:val="005F1879"/>
    <w:rsid w:val="005F38B2"/>
    <w:rsid w:val="006C0DBE"/>
    <w:rsid w:val="006C565B"/>
    <w:rsid w:val="006E0FA3"/>
    <w:rsid w:val="00746B39"/>
    <w:rsid w:val="007C31AD"/>
    <w:rsid w:val="007C5AA5"/>
    <w:rsid w:val="00821BD0"/>
    <w:rsid w:val="00856262"/>
    <w:rsid w:val="00A035FB"/>
    <w:rsid w:val="00B00CBE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32</cp:revision>
  <dcterms:created xsi:type="dcterms:W3CDTF">2022-07-18T07:11:00Z</dcterms:created>
  <dcterms:modified xsi:type="dcterms:W3CDTF">2022-08-08T05:41:00Z</dcterms:modified>
</cp:coreProperties>
</file>